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2A" w:rsidRPr="000235A0" w:rsidRDefault="000235A0" w:rsidP="00C168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</w:t>
      </w:r>
      <w:r w:rsidR="00665B18" w:rsidRPr="000235A0">
        <w:rPr>
          <w:rFonts w:ascii="Times New Roman" w:hAnsi="Times New Roman" w:cs="Times New Roman"/>
          <w:b/>
          <w:sz w:val="32"/>
          <w:szCs w:val="32"/>
          <w:u w:val="single"/>
        </w:rPr>
        <w:t xml:space="preserve"> Historia do </w:t>
      </w:r>
      <w:r w:rsidR="005659B0">
        <w:rPr>
          <w:rFonts w:ascii="Times New Roman" w:hAnsi="Times New Roman" w:cs="Times New Roman"/>
          <w:b/>
          <w:sz w:val="32"/>
          <w:szCs w:val="32"/>
          <w:u w:val="single"/>
        </w:rPr>
        <w:t>sumo de uva</w:t>
      </w:r>
    </w:p>
    <w:p w:rsidR="00C16854" w:rsidRPr="005659B0" w:rsidRDefault="00C16854" w:rsidP="00C16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5B18" w:rsidRPr="005659B0" w:rsidRDefault="00665B18" w:rsidP="00C16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 xml:space="preserve">Não se sabe ao certo quando surgiu o </w:t>
      </w:r>
      <w:r w:rsidR="000235A0" w:rsidRPr="005659B0">
        <w:rPr>
          <w:rFonts w:ascii="Times New Roman" w:hAnsi="Times New Roman" w:cs="Times New Roman"/>
          <w:sz w:val="24"/>
          <w:szCs w:val="24"/>
        </w:rPr>
        <w:t>Sumo de uva</w:t>
      </w:r>
      <w:r w:rsidRPr="005659B0">
        <w:rPr>
          <w:rFonts w:ascii="Times New Roman" w:hAnsi="Times New Roman" w:cs="Times New Roman"/>
          <w:sz w:val="24"/>
          <w:szCs w:val="24"/>
        </w:rPr>
        <w:t xml:space="preserve"> em Portugal, admitindo-se que tenham sido fenícios os primeiros a aqui cultivar a vinha.</w:t>
      </w:r>
    </w:p>
    <w:p w:rsidR="00665B18" w:rsidRPr="005659B0" w:rsidRDefault="00665B18" w:rsidP="00C16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 xml:space="preserve">A cultura da vinha em Portugal, pelas condições do solo e clima aliadas á existência de diferentes castas em cada região, permite a produção de </w:t>
      </w:r>
      <w:r w:rsidR="000235A0" w:rsidRPr="005659B0">
        <w:rPr>
          <w:rFonts w:ascii="Times New Roman" w:hAnsi="Times New Roman" w:cs="Times New Roman"/>
          <w:sz w:val="24"/>
          <w:szCs w:val="24"/>
        </w:rPr>
        <w:t>Sumo de uva</w:t>
      </w:r>
      <w:r w:rsidRPr="005659B0">
        <w:rPr>
          <w:rFonts w:ascii="Times New Roman" w:hAnsi="Times New Roman" w:cs="Times New Roman"/>
          <w:sz w:val="24"/>
          <w:szCs w:val="24"/>
        </w:rPr>
        <w:t xml:space="preserve"> de qualidade e com manifesta tipicamente.</w:t>
      </w:r>
    </w:p>
    <w:p w:rsidR="00665B18" w:rsidRPr="005659B0" w:rsidRDefault="00665B18" w:rsidP="00C16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 xml:space="preserve">Desde há muito constatado tal facto, levou a que diversas regiões vitivinícolas tivessem sido estruturadas de modo a permitir uma regulamentação conveniente na produção e </w:t>
      </w:r>
      <w:proofErr w:type="gramStart"/>
      <w:r w:rsidRPr="005659B0">
        <w:rPr>
          <w:rFonts w:ascii="Times New Roman" w:hAnsi="Times New Roman" w:cs="Times New Roman"/>
          <w:sz w:val="24"/>
          <w:szCs w:val="24"/>
        </w:rPr>
        <w:t>comercio</w:t>
      </w:r>
      <w:proofErr w:type="gramEnd"/>
      <w:r w:rsidRPr="005659B0">
        <w:rPr>
          <w:rFonts w:ascii="Times New Roman" w:hAnsi="Times New Roman" w:cs="Times New Roman"/>
          <w:sz w:val="24"/>
          <w:szCs w:val="24"/>
        </w:rPr>
        <w:t xml:space="preserve"> dos </w:t>
      </w:r>
      <w:r w:rsidR="000235A0" w:rsidRPr="005659B0">
        <w:rPr>
          <w:rFonts w:ascii="Times New Roman" w:hAnsi="Times New Roman" w:cs="Times New Roman"/>
          <w:sz w:val="24"/>
          <w:szCs w:val="24"/>
        </w:rPr>
        <w:t>Sumos de uva</w:t>
      </w:r>
      <w:r w:rsidRPr="005659B0">
        <w:rPr>
          <w:rFonts w:ascii="Times New Roman" w:hAnsi="Times New Roman" w:cs="Times New Roman"/>
          <w:sz w:val="24"/>
          <w:szCs w:val="24"/>
        </w:rPr>
        <w:t>s de qualidade.</w:t>
      </w:r>
    </w:p>
    <w:p w:rsidR="00665B18" w:rsidRPr="005659B0" w:rsidRDefault="00665B18" w:rsidP="00C1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>É neste aspecto importante salienta e regulamentar uma região</w:t>
      </w:r>
      <w:r w:rsidR="00CC4848" w:rsidRPr="005659B0">
        <w:rPr>
          <w:rFonts w:ascii="Times New Roman" w:hAnsi="Times New Roman" w:cs="Times New Roman"/>
          <w:sz w:val="24"/>
          <w:szCs w:val="24"/>
        </w:rPr>
        <w:t xml:space="preserve"> demarcada, </w:t>
      </w:r>
      <w:proofErr w:type="gramStart"/>
      <w:r w:rsidR="00CC4848" w:rsidRPr="005659B0">
        <w:rPr>
          <w:rFonts w:ascii="Times New Roman" w:hAnsi="Times New Roman" w:cs="Times New Roman"/>
          <w:sz w:val="24"/>
          <w:szCs w:val="24"/>
        </w:rPr>
        <w:t>primeiro pais</w:t>
      </w:r>
      <w:proofErr w:type="gramEnd"/>
      <w:r w:rsidR="00CC4848" w:rsidRPr="005659B0">
        <w:rPr>
          <w:rFonts w:ascii="Times New Roman" w:hAnsi="Times New Roman" w:cs="Times New Roman"/>
          <w:sz w:val="24"/>
          <w:szCs w:val="24"/>
        </w:rPr>
        <w:t xml:space="preserve"> do mundo vitícola, a estabelecer e regulamentar uma região, a região do Douro, por alvará régio de 1756. Mais tarde, por carta de lei de 1907-1908</w:t>
      </w:r>
      <w:proofErr w:type="gramStart"/>
      <w:r w:rsidR="00CC4848" w:rsidRPr="005659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4848" w:rsidRPr="005659B0">
        <w:rPr>
          <w:rFonts w:ascii="Times New Roman" w:hAnsi="Times New Roman" w:cs="Times New Roman"/>
          <w:sz w:val="24"/>
          <w:szCs w:val="24"/>
        </w:rPr>
        <w:t xml:space="preserve"> foi dado inicio ao processo de demarcação e regulamentação das regiões dos </w:t>
      </w:r>
      <w:r w:rsidR="000235A0" w:rsidRPr="005659B0">
        <w:rPr>
          <w:rFonts w:ascii="Times New Roman" w:hAnsi="Times New Roman" w:cs="Times New Roman"/>
          <w:sz w:val="24"/>
          <w:szCs w:val="24"/>
        </w:rPr>
        <w:t>Sumo de uva</w:t>
      </w:r>
      <w:r w:rsidR="00CC4848" w:rsidRPr="005659B0">
        <w:rPr>
          <w:rFonts w:ascii="Times New Roman" w:hAnsi="Times New Roman" w:cs="Times New Roman"/>
          <w:sz w:val="24"/>
          <w:szCs w:val="24"/>
        </w:rPr>
        <w:t>s verdes, Dão, Colares, Carcavelos, Bucelas, Moscatel de Setúbal, e Madeira, para além da região do Douro, que actualmente contempla as denominações de origem Porto e Douro. Posteriormente, e apenas em 1979, foi reconhecida a denominação Bairrada.</w:t>
      </w:r>
    </w:p>
    <w:p w:rsidR="00CC4848" w:rsidRPr="005659B0" w:rsidRDefault="00CC4848" w:rsidP="00C1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ab/>
        <w:t xml:space="preserve">Em 1980 foi reconhecida a denominação Algarve (mais tarde regulamentada – 1990 – e substituída por quatro denominações: Lagoa, Lagos, Portimão e </w:t>
      </w:r>
      <w:proofErr w:type="gramStart"/>
      <w:r w:rsidRPr="005659B0">
        <w:rPr>
          <w:rFonts w:ascii="Times New Roman" w:hAnsi="Times New Roman" w:cs="Times New Roman"/>
          <w:sz w:val="24"/>
          <w:szCs w:val="24"/>
        </w:rPr>
        <w:t>Tavira )</w:t>
      </w:r>
      <w:proofErr w:type="gramEnd"/>
      <w:r w:rsidRPr="005659B0">
        <w:rPr>
          <w:rFonts w:ascii="Times New Roman" w:hAnsi="Times New Roman" w:cs="Times New Roman"/>
          <w:sz w:val="24"/>
          <w:szCs w:val="24"/>
        </w:rPr>
        <w:t>, tendo-se procedido então á sua demarcação.</w:t>
      </w:r>
    </w:p>
    <w:p w:rsidR="00FB0F05" w:rsidRPr="005659B0" w:rsidRDefault="00FB0F05" w:rsidP="00C1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ab/>
        <w:t>Em 1986 foram reconhecidas as primeiras regiões do Alentejo – Borba, Redondo, Reguengos, Portalegre e Vidigueira – tendo sido reconhecidas em 1991, Évora, Moura e Granja-Amareleja.</w:t>
      </w:r>
    </w:p>
    <w:p w:rsidR="00CC4848" w:rsidRPr="005659B0" w:rsidRDefault="00FB0F05" w:rsidP="00C1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ab/>
        <w:t xml:space="preserve">Também em 1986 foram reconhecidas, como denominações de origem correspondente aos </w:t>
      </w:r>
      <w:r w:rsidR="000235A0" w:rsidRPr="005659B0">
        <w:rPr>
          <w:rFonts w:ascii="Times New Roman" w:hAnsi="Times New Roman" w:cs="Times New Roman"/>
          <w:sz w:val="24"/>
          <w:szCs w:val="24"/>
        </w:rPr>
        <w:t>Sumo de uva</w:t>
      </w:r>
      <w:r w:rsidRPr="005659B0">
        <w:rPr>
          <w:rFonts w:ascii="Times New Roman" w:hAnsi="Times New Roman" w:cs="Times New Roman"/>
          <w:sz w:val="24"/>
          <w:szCs w:val="24"/>
        </w:rPr>
        <w:t>s de qualidade produzidos em zonas vitícolas de interesse, as seguintes regiões: Chaves, Planalto Mirandês, Valpaços, Castelo Rodrigo, Pinhel, Cova da Beira, Encostas de Nave, Varosa, Lafões, Alcobaça, Encostas de Aire, Óbidos, Arrábida, Palmela, Almeirim, Cartaxo, chamusca, Coruche, Santarém, Tomar, Alenquer, Arruda e Torres Vedras.</w:t>
      </w:r>
    </w:p>
    <w:p w:rsidR="00FB0F05" w:rsidRPr="005659B0" w:rsidRDefault="00FB0F05" w:rsidP="00C16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9B0">
        <w:rPr>
          <w:rFonts w:ascii="Times New Roman" w:hAnsi="Times New Roman" w:cs="Times New Roman"/>
          <w:sz w:val="24"/>
          <w:szCs w:val="24"/>
        </w:rPr>
        <w:t xml:space="preserve"> Em 1994 obtiveram reconhecimento de denominação Biscoitos, Graciosa e Pico.</w:t>
      </w:r>
    </w:p>
    <w:sectPr w:rsidR="00FB0F05" w:rsidRPr="005659B0" w:rsidSect="000235A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65B18"/>
    <w:rsid w:val="000235A0"/>
    <w:rsid w:val="003B3E2A"/>
    <w:rsid w:val="005337D1"/>
    <w:rsid w:val="005659B0"/>
    <w:rsid w:val="00665B18"/>
    <w:rsid w:val="006B6EDC"/>
    <w:rsid w:val="00A86170"/>
    <w:rsid w:val="00C16854"/>
    <w:rsid w:val="00CC4848"/>
    <w:rsid w:val="00DC355A"/>
    <w:rsid w:val="00FB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E930-1970-444B-9AFC-63C3DB8E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4</cp:revision>
  <dcterms:created xsi:type="dcterms:W3CDTF">2011-02-07T15:19:00Z</dcterms:created>
  <dcterms:modified xsi:type="dcterms:W3CDTF">2011-02-07T17:57:00Z</dcterms:modified>
</cp:coreProperties>
</file>